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AE153" w14:textId="0678BBF3" w:rsidR="0013716C" w:rsidRPr="0013716C" w:rsidRDefault="00DF2D5B" w:rsidP="00822B53">
      <w:pPr>
        <w:jc w:val="center"/>
        <w:rPr>
          <w:rFonts w:ascii="Garamond" w:hAnsi="Garamond"/>
          <w:b/>
          <w:bCs/>
          <w:noProof/>
          <w:color w:val="1F3864" w:themeColor="accent1" w:themeShade="80"/>
          <w:sz w:val="52"/>
          <w:szCs w:val="52"/>
        </w:rPr>
      </w:pPr>
      <w:r>
        <w:rPr>
          <w:rFonts w:ascii="Garamond" w:hAnsi="Garamond"/>
          <w:b/>
          <w:bCs/>
          <w:noProof/>
          <w:color w:val="1F3864" w:themeColor="accent1" w:themeShade="80"/>
          <w:sz w:val="52"/>
          <w:szCs w:val="52"/>
        </w:rPr>
        <w:t>Holy Disruption</w:t>
      </w:r>
    </w:p>
    <w:p w14:paraId="132E6C70" w14:textId="0248021D" w:rsidR="00F82334" w:rsidRPr="00DB13F8" w:rsidRDefault="00893EBF" w:rsidP="00822B53">
      <w:pPr>
        <w:jc w:val="center"/>
        <w:rPr>
          <w:rFonts w:ascii="Garamond" w:hAnsi="Garamond"/>
          <w:noProof/>
          <w:color w:val="1F3864" w:themeColor="accent1" w:themeShade="80"/>
          <w:sz w:val="48"/>
          <w:szCs w:val="48"/>
        </w:rPr>
      </w:pPr>
      <w:r>
        <w:rPr>
          <w:noProof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037F2817">
                <wp:simplePos x="0" y="0"/>
                <wp:positionH relativeFrom="margin">
                  <wp:posOffset>-180975</wp:posOffset>
                </wp:positionH>
                <wp:positionV relativeFrom="margin">
                  <wp:posOffset>5142865</wp:posOffset>
                </wp:positionV>
                <wp:extent cx="6410325" cy="2268220"/>
                <wp:effectExtent l="0" t="0" r="2857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2268220"/>
                          <a:chOff x="0" y="0"/>
                          <a:chExt cx="3567448" cy="421302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5"/>
                            <a:ext cx="3567448" cy="39603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DC996C" w14:textId="723B4D66" w:rsidR="0013716C" w:rsidRPr="00C63F81" w:rsidRDefault="0013716C" w:rsidP="00C63F81">
                              <w:pPr>
                                <w:spacing w:after="0" w:line="240" w:lineRule="auto"/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</w:pPr>
                              <w:r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>“</w:t>
                              </w:r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>Mark bypasses Jesus’ birth and his child</w:t>
                              </w:r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softHyphen/>
                                <w:t>hood entirely, makes no mention whatsoever of Jesus’ father, and offers only a few passing ref</w:t>
                              </w:r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softHyphen/>
                                <w:t>erences to Jesus’ mother, Mary</w:t>
                              </w:r>
                              <w:proofErr w:type="gramStart"/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>. . . .</w:t>
                              </w:r>
                              <w:proofErr w:type="gramEnd"/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 xml:space="preserve"> Yet the Gospel of Mark does indeed have very important implications for this season of incarnation, especially if we understand Christ</w:t>
                              </w:r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softHyphen/>
                                <w:t>mas not merely as the birth of the baby Jesus but more broadly as the coming of Christ into our lives and world. However, be warned! Like a jolt of electricity, Mark’s message about the coming of Christ should absolutely shock us from our often complacent and self-satisfied lives</w:t>
                              </w:r>
                              <w:proofErr w:type="gramStart"/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>. . . .</w:t>
                              </w:r>
                              <w:proofErr w:type="gramEnd"/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 xml:space="preserve"> For Mark, the coming of Christ is a thoroughly countercul</w:t>
                              </w:r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softHyphen/>
                                <w:t>tural event, disrupting our lives and calling for an inversion of the prevailing social order.</w:t>
                              </w:r>
                              <w:r w:rsidRPr="00C63F81">
                                <w:rPr>
                                  <w:rFonts w:asciiTheme="majorHAnsi" w:eastAsia="Times New Roman" w:hAnsiTheme="majorHAnsi" w:cs="Arial"/>
                                  <w:sz w:val="26"/>
                                  <w:szCs w:val="26"/>
                                </w:rPr>
                                <w:t>”</w:t>
                              </w:r>
                            </w:p>
                            <w:p w14:paraId="699D8DB9" w14:textId="38F96F82" w:rsidR="0013716C" w:rsidRDefault="0013716C" w:rsidP="0013716C">
                              <w:pPr>
                                <w:spacing w:after="0" w:line="240" w:lineRule="auto"/>
                                <w:jc w:val="right"/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—</w:t>
                              </w:r>
                              <w:r w:rsidR="00C63F81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Tracy S. Daub</w:t>
                              </w:r>
                              <w:r w:rsidRPr="0013716C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="00C63F81" w:rsidRPr="00C63F81">
                                <w:rPr>
                                  <w:rFonts w:asciiTheme="majorHAnsi" w:eastAsia="Times New Roman" w:hAnsiTheme="majorHAnsi" w:cs="Arial"/>
                                  <w:sz w:val="24"/>
                                  <w:szCs w:val="24"/>
                                </w:rPr>
                                <w:t>from the introduction to</w:t>
                              </w:r>
                              <w:r w:rsidR="00C63F81">
                                <w:rPr>
                                  <w:rFonts w:asciiTheme="majorHAnsi" w:eastAsia="Times New Roman" w:hAnsiTheme="majorHAnsi" w:cs="Arial"/>
                                  <w:i/>
                                  <w:iCs/>
                                  <w:sz w:val="24"/>
                                  <w:szCs w:val="24"/>
                                </w:rPr>
                                <w:t xml:space="preserve"> Holy Disruption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6" style="position:absolute;left:0;text-align:left;margin-left:-14.25pt;margin-top:404.95pt;width:504.75pt;height:178.6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4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">
                <v:rect id="Rectangle 199" o:spid="_x0000_s1027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" fillcolor="#1f3763 [1604]" strokecolor="#1f3763 [1604]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4472C4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top:2526;width:35674;height:39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7DDC996C" w14:textId="723B4D66" w:rsidR="0013716C" w:rsidRPr="00C63F81" w:rsidRDefault="0013716C" w:rsidP="00C63F81">
                        <w:pPr>
                          <w:spacing w:after="0" w:line="240" w:lineRule="auto"/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</w:pPr>
                        <w:r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>“</w:t>
                        </w:r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>Mark bypasses Jesus’ birth and his child</w:t>
                        </w:r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softHyphen/>
                          <w:t>hood entirely, makes no mention whatsoever of Jesus’ father, and offers only a few passing ref</w:t>
                        </w:r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softHyphen/>
                          <w:t>erences to Jesus’ mother, Mary</w:t>
                        </w:r>
                        <w:proofErr w:type="gramStart"/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>. . . .</w:t>
                        </w:r>
                        <w:proofErr w:type="gramEnd"/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 xml:space="preserve"> Yet the Gospel of Mark does indeed have very important implications for this season of incarnation, especially if we understand Christ</w:t>
                        </w:r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softHyphen/>
                          <w:t>mas not merely as the birth of the baby Jesus but more broadly as the coming of Christ into our lives and world. However, be warned! Like a jolt of electricity, Mark’s message about the coming of Christ should absolutely shock us from our often complacent and self-satisfied lives</w:t>
                        </w:r>
                        <w:proofErr w:type="gramStart"/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>. . . .</w:t>
                        </w:r>
                        <w:proofErr w:type="gramEnd"/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 xml:space="preserve"> For Mark, the coming of Christ is a thoroughly countercul</w:t>
                        </w:r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softHyphen/>
                          <w:t>tural event, disrupting our lives and calling for an inversion of the prevailing social order.</w:t>
                        </w:r>
                        <w:r w:rsidRPr="00C63F81">
                          <w:rPr>
                            <w:rFonts w:asciiTheme="majorHAnsi" w:eastAsia="Times New Roman" w:hAnsiTheme="majorHAnsi" w:cs="Arial"/>
                            <w:sz w:val="26"/>
                            <w:szCs w:val="26"/>
                          </w:rPr>
                          <w:t>”</w:t>
                        </w:r>
                      </w:p>
                      <w:p w14:paraId="699D8DB9" w14:textId="38F96F82" w:rsidR="0013716C" w:rsidRDefault="0013716C" w:rsidP="0013716C">
                        <w:pPr>
                          <w:spacing w:after="0" w:line="240" w:lineRule="auto"/>
                          <w:jc w:val="right"/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—</w:t>
                        </w:r>
                        <w:r w:rsidR="00C63F81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Tracy S. Daub</w:t>
                        </w:r>
                        <w:r w:rsidRPr="0013716C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 xml:space="preserve">, </w:t>
                        </w:r>
                        <w:r w:rsidR="00C63F81" w:rsidRPr="00C63F81">
                          <w:rPr>
                            <w:rFonts w:asciiTheme="majorHAnsi" w:eastAsia="Times New Roman" w:hAnsiTheme="majorHAnsi" w:cs="Arial"/>
                            <w:sz w:val="24"/>
                            <w:szCs w:val="24"/>
                          </w:rPr>
                          <w:t>from the introduction to</w:t>
                        </w:r>
                        <w:r w:rsidR="00C63F81">
                          <w:rPr>
                            <w:rFonts w:asciiTheme="majorHAnsi" w:eastAsia="Times New Roman" w:hAnsiTheme="majorHAnsi" w:cs="Arial"/>
                            <w:i/>
                            <w:iCs/>
                            <w:sz w:val="24"/>
                            <w:szCs w:val="24"/>
                          </w:rPr>
                          <w:t xml:space="preserve"> Holy Disruption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442DB849">
                <wp:simplePos x="0" y="0"/>
                <wp:positionH relativeFrom="margin">
                  <wp:align>right</wp:align>
                </wp:positionH>
                <wp:positionV relativeFrom="paragraph">
                  <wp:posOffset>671195</wp:posOffset>
                </wp:positionV>
                <wp:extent cx="2495550" cy="31908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BB8BF5A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92961" id="Text Box 2" o:spid="_x0000_s1029" type="#_x0000_t202" style="position:absolute;left:0;text-align:left;margin-left:145.3pt;margin-top:52.85pt;width:196.5pt;height:251.2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" stroked="f">
                <v:textbox>
                  <w:txbxContent>
                    <w:p w14:paraId="5C4FEAB9" w14:textId="6BB8BF5A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74E7FE1" wp14:editId="22D0267D">
            <wp:simplePos x="0" y="0"/>
            <wp:positionH relativeFrom="column">
              <wp:posOffset>-635</wp:posOffset>
            </wp:positionH>
            <wp:positionV relativeFrom="paragraph">
              <wp:posOffset>573405</wp:posOffset>
            </wp:positionV>
            <wp:extent cx="3298825" cy="339280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825" cy="339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716C" w:rsidRPr="0013716C">
        <w:rPr>
          <w:rFonts w:ascii="Garamond" w:hAnsi="Garamond"/>
          <w:noProof/>
          <w:color w:val="1F3864" w:themeColor="accent1" w:themeShade="80"/>
          <w:sz w:val="48"/>
          <w:szCs w:val="48"/>
        </w:rPr>
        <w:t>A</w:t>
      </w:r>
      <w:r w:rsidR="00DB13F8">
        <w:rPr>
          <w:rFonts w:ascii="Garamond" w:hAnsi="Garamond"/>
          <w:noProof/>
          <w:color w:val="1F3864" w:themeColor="accent1" w:themeShade="80"/>
          <w:sz w:val="48"/>
          <w:szCs w:val="48"/>
        </w:rPr>
        <w:t xml:space="preserve">n Advent &amp; Christmas </w:t>
      </w:r>
      <w:r w:rsidR="0013716C" w:rsidRPr="0013716C">
        <w:rPr>
          <w:rFonts w:ascii="Garamond" w:hAnsi="Garamond"/>
          <w:noProof/>
          <w:color w:val="1F3864" w:themeColor="accent1" w:themeShade="80"/>
          <w:sz w:val="48"/>
          <w:szCs w:val="48"/>
        </w:rPr>
        <w:t>Sermon Series</w:t>
      </w:r>
    </w:p>
    <w:sectPr w:rsidR="00F82334" w:rsidRPr="00DB13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949F6"/>
    <w:rsid w:val="0013716C"/>
    <w:rsid w:val="00334CF2"/>
    <w:rsid w:val="00416450"/>
    <w:rsid w:val="00551E5A"/>
    <w:rsid w:val="00822B53"/>
    <w:rsid w:val="00893EBF"/>
    <w:rsid w:val="008F2986"/>
    <w:rsid w:val="00952591"/>
    <w:rsid w:val="00A85ACC"/>
    <w:rsid w:val="00C63F81"/>
    <w:rsid w:val="00D76085"/>
    <w:rsid w:val="00DB13F8"/>
    <w:rsid w:val="00DF2D5B"/>
    <w:rsid w:val="00E97A14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Erika Lundbom</cp:lastModifiedBy>
  <cp:revision>11</cp:revision>
  <dcterms:created xsi:type="dcterms:W3CDTF">2020-07-09T20:56:00Z</dcterms:created>
  <dcterms:modified xsi:type="dcterms:W3CDTF">2022-08-01T18:03:00Z</dcterms:modified>
</cp:coreProperties>
</file>